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44" w:rsidRDefault="004C7E44" w:rsidP="004C7E44">
      <w:pPr>
        <w:pStyle w:val="Heading2"/>
        <w:shd w:val="clear" w:color="auto" w:fill="FFFFFF"/>
        <w:spacing w:before="0" w:after="0" w:line="405" w:lineRule="atLeast"/>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India to be US$ 5 trillion economy in 8-9 years</w:t>
      </w:r>
    </w:p>
    <w:p w:rsidR="004C7E44" w:rsidRDefault="004C7E44" w:rsidP="004C7E44">
      <w:pPr>
        <w:pStyle w:val="NormalWeb"/>
        <w:shd w:val="clear" w:color="auto" w:fill="FFFFFF"/>
        <w:spacing w:before="0" w:after="0"/>
      </w:pPr>
    </w:p>
    <w:p w:rsidR="004C7E44" w:rsidRDefault="004C7E44" w:rsidP="004C7E44">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Commerce and Industries Minister Suresh </w:t>
      </w:r>
      <w:proofErr w:type="spellStart"/>
      <w:r>
        <w:rPr>
          <w:rFonts w:ascii="Bookman Old Style" w:hAnsi="Bookman Old Style" w:cs="Arial, Helvetica, sans-serif"/>
          <w:color w:val="333333"/>
          <w:sz w:val="20"/>
          <w:szCs w:val="20"/>
        </w:rPr>
        <w:t>Prabhu</w:t>
      </w:r>
      <w:proofErr w:type="spellEnd"/>
      <w:r>
        <w:rPr>
          <w:rFonts w:ascii="Bookman Old Style" w:hAnsi="Bookman Old Style" w:cs="Arial, Helvetica, sans-serif"/>
          <w:color w:val="333333"/>
          <w:sz w:val="20"/>
          <w:szCs w:val="20"/>
        </w:rPr>
        <w:t xml:space="preserve"> said India is expected to become a USD 5 trillion economy in the next 8-9 years with the manufacturing sector contributing 20 per cent to that. "India is going to be USD 5 trillion </w:t>
      </w:r>
      <w:proofErr w:type="gramStart"/>
      <w:r>
        <w:rPr>
          <w:rFonts w:ascii="Bookman Old Style" w:hAnsi="Bookman Old Style" w:cs="Arial, Helvetica, sans-serif"/>
          <w:color w:val="333333"/>
          <w:sz w:val="20"/>
          <w:szCs w:val="20"/>
        </w:rPr>
        <w:t>economy</w:t>
      </w:r>
      <w:proofErr w:type="gramEnd"/>
      <w:r>
        <w:rPr>
          <w:rFonts w:ascii="Bookman Old Style" w:hAnsi="Bookman Old Style" w:cs="Arial, Helvetica, sans-serif"/>
          <w:color w:val="333333"/>
          <w:sz w:val="20"/>
          <w:szCs w:val="20"/>
        </w:rPr>
        <w:t xml:space="preserve"> in 8-9 years. USD 1 trillion will come from manufacturing. Therefore we are preparing a detailed plan what will be going in that manufacturing," </w:t>
      </w:r>
      <w:proofErr w:type="spellStart"/>
      <w:r>
        <w:rPr>
          <w:rFonts w:ascii="Bookman Old Style" w:hAnsi="Bookman Old Style" w:cs="Arial, Helvetica, sans-serif"/>
          <w:color w:val="333333"/>
          <w:sz w:val="20"/>
          <w:szCs w:val="20"/>
        </w:rPr>
        <w:t>Prabhu</w:t>
      </w:r>
      <w:proofErr w:type="spellEnd"/>
      <w:r>
        <w:rPr>
          <w:rFonts w:ascii="Bookman Old Style" w:hAnsi="Bookman Old Style" w:cs="Arial, Helvetica, sans-serif"/>
          <w:color w:val="333333"/>
          <w:sz w:val="20"/>
          <w:szCs w:val="20"/>
        </w:rPr>
        <w:t xml:space="preserve"> said at an event </w:t>
      </w:r>
      <w:proofErr w:type="spellStart"/>
      <w:r>
        <w:rPr>
          <w:rFonts w:ascii="Bookman Old Style" w:hAnsi="Bookman Old Style" w:cs="Arial, Helvetica, sans-serif"/>
          <w:color w:val="333333"/>
          <w:sz w:val="20"/>
          <w:szCs w:val="20"/>
        </w:rPr>
        <w:t>organised</w:t>
      </w:r>
      <w:proofErr w:type="spellEnd"/>
      <w:r>
        <w:rPr>
          <w:rFonts w:ascii="Bookman Old Style" w:hAnsi="Bookman Old Style" w:cs="Arial, Helvetica, sans-serif"/>
          <w:color w:val="333333"/>
          <w:sz w:val="20"/>
          <w:szCs w:val="20"/>
        </w:rPr>
        <w:t xml:space="preserve"> by internet firms body IAMAI.</w:t>
      </w:r>
    </w:p>
    <w:p w:rsidR="004C7E44" w:rsidRDefault="004C7E44" w:rsidP="004C7E44">
      <w:pPr>
        <w:pStyle w:val="NormalWeb"/>
        <w:shd w:val="clear" w:color="auto" w:fill="FFFFFF"/>
        <w:spacing w:before="0" w:after="0"/>
        <w:rPr>
          <w:rFonts w:ascii="Bookman Old Style" w:hAnsi="Bookman Old Style" w:cs="Arial, Helvetica, sans-serif"/>
          <w:color w:val="333333"/>
          <w:sz w:val="20"/>
          <w:szCs w:val="20"/>
        </w:rPr>
      </w:pPr>
    </w:p>
    <w:p w:rsidR="004C7E44" w:rsidRDefault="004C7E44" w:rsidP="004C7E44">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He said that experts who are involved into manufacturing are preparing the roadmap and including all sectors where manufacturing can be promoted.</w:t>
      </w:r>
    </w:p>
    <w:p w:rsidR="00CC1A83" w:rsidRDefault="004C7E44" w:rsidP="004C7E44">
      <w:r>
        <w:rPr>
          <w:rFonts w:ascii="Bookman Old Style" w:hAnsi="Bookman Old Style" w:cs="Arial, Helvetica, sans-serif"/>
          <w:color w:val="333333"/>
          <w:sz w:val="20"/>
          <w:szCs w:val="20"/>
        </w:rPr>
        <w:t xml:space="preserve">The Minister said if manufacturing alone is </w:t>
      </w:r>
      <w:proofErr w:type="spellStart"/>
      <w:r>
        <w:rPr>
          <w:rFonts w:ascii="Bookman Old Style" w:hAnsi="Bookman Old Style" w:cs="Arial, Helvetica, sans-serif"/>
          <w:color w:val="333333"/>
          <w:sz w:val="20"/>
          <w:szCs w:val="20"/>
        </w:rPr>
        <w:t>digitised</w:t>
      </w:r>
      <w:proofErr w:type="spellEnd"/>
      <w:r>
        <w:rPr>
          <w:rFonts w:ascii="Bookman Old Style" w:hAnsi="Bookman Old Style" w:cs="Arial, Helvetica, sans-serif"/>
          <w:color w:val="333333"/>
          <w:sz w:val="20"/>
          <w:szCs w:val="20"/>
        </w:rPr>
        <w:t xml:space="preserve"> it will create huge opportunity for technology firms. "60 per cent of the USD 5 trillion will come from services. This includes various services which are not being even thought of at present." he said.  He said that another revenue contribution to the economy will be farming sector where lot of transformation can be done.  </w:t>
      </w:r>
      <w:r>
        <w:rPr>
          <w:rFonts w:ascii="Bookman Old Style" w:hAnsi="Bookman Old Style" w:cs="Arial, Helvetica, sans-serif"/>
          <w:i/>
          <w:iCs/>
          <w:color w:val="333333"/>
          <w:sz w:val="20"/>
          <w:szCs w:val="20"/>
        </w:rPr>
        <w:t>(PTI: January 18, 2018)</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C7E44"/>
    <w:rsid w:val="004C7E44"/>
    <w:rsid w:val="00CC1A83"/>
    <w:rsid w:val="00F01D6C"/>
    <w:rsid w:val="00F51F5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7E44"/>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4C7E44"/>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7E44"/>
    <w:rPr>
      <w:rFonts w:ascii="Times New Roman" w:eastAsia="Times New Roman" w:hAnsi="Times New Roman" w:cs="Times New Roman"/>
      <w:b/>
      <w:bCs/>
      <w:kern w:val="3"/>
      <w:sz w:val="36"/>
      <w:szCs w:val="36"/>
    </w:rPr>
  </w:style>
  <w:style w:type="paragraph" w:styleId="NormalWeb">
    <w:name w:val="Normal (Web)"/>
    <w:basedOn w:val="Normal"/>
    <w:rsid w:val="004C7E44"/>
    <w:pPr>
      <w:widowControl/>
      <w:spacing w:before="280" w:after="2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Grizli777</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3</cp:revision>
  <dcterms:created xsi:type="dcterms:W3CDTF">2018-02-13T12:39:00Z</dcterms:created>
  <dcterms:modified xsi:type="dcterms:W3CDTF">2018-02-13T15:14:00Z</dcterms:modified>
</cp:coreProperties>
</file>